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/>
        <w:jc w:val="center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Anexo II - MODELO TERMO DE ADESÃO</w:t>
      </w:r>
    </w:p>
    <w:p>
      <w:pPr>
        <w:pStyle w:val="Normal1"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tabs>
          <w:tab w:val="clear" w:pos="720"/>
        </w:tabs>
        <w:spacing w:lineRule="auto" w:line="288" w:before="120" w:after="0"/>
        <w:ind w:left="5216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TERMO DE ADESÃO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 QUE ENTRE SI CELEBRAM A  __________________, E A AGÊNCIA DO ESTADO DO CEARÁ S.A. - ADECE, OBJETIVANDO A PARTICIPAÇÃO NO 5º SALÃO DE MÓVEIS DE MARCO.</w:t>
      </w:r>
    </w:p>
    <w:p>
      <w:pPr>
        <w:pStyle w:val="Normal1"/>
        <w:pBdr/>
        <w:spacing w:before="120" w:after="0"/>
        <w:ind w:firstLine="708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before="120" w:after="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FFFFFF" w:val="clear"/>
        </w:rPr>
        <w:t xml:space="preserve">Pelo presente instrumento, a Empresa __________________, CNPJ nº ________, com sede em _____________________________, doravante denominada ADERENTE, representada neste ato por ______________,  (nacionalidade), inscrito no CPF nº __________________, e a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AGÊNCIA DE DESENVOLVIMENTO DO ESTADO DO CEARÁ S.A.,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FFFFFF" w:val="clear"/>
        </w:rPr>
        <w:t xml:space="preserve"> CNPJ nº 09.100.913/0001-54, situada na Av. Washington Soares, n° 999, Pavilhão Leste, Portão D – 2° Mezanino, Guararapes – CEP: 60811-341, nesta Capital, doravante denominada CONCEDENTE, neste ato representada pelo seu Diretor Presidente, o Sr.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Danilo Gurgel Serpa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FFFFFF" w:val="clear"/>
        </w:rPr>
        <w:t xml:space="preserve">, brasileiro, inscrito no CPF nº 478.689.703-59 e o seu Diretor de Suporte a Negócios, o Sr. </w:t>
      </w: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 xml:space="preserve">Rafael Aureliano Gonçalves Branco,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FFFFFF" w:val="clear"/>
        </w:rPr>
        <w:t xml:space="preserve">brasileiro, inscrito no CPF nº </w:t>
      </w:r>
      <w:r>
        <w:rPr>
          <w:rStyle w:val="Fontepargpadro"/>
          <w:rFonts w:eastAsia="Calibri" w:cs="Calibri" w:ascii="Calibri" w:hAnsi="Calibri"/>
          <w:sz w:val="22"/>
          <w:szCs w:val="22"/>
          <w:shd w:fill="FFFFFF" w:val="clear"/>
        </w:rPr>
        <w:t>039.393.644-95,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FFFFFF" w:val="clear"/>
        </w:rPr>
        <w:t xml:space="preserve">  celebram o presente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TERMO DE ADESÃO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FFFFFF" w:val="clear"/>
        </w:rPr>
        <w:t xml:space="preserve"> mediante as seguintes cláusulas e condições:</w:t>
      </w:r>
    </w:p>
    <w:p>
      <w:pPr>
        <w:pStyle w:val="Normal1"/>
        <w:keepNext w:val="true"/>
        <w:pBdr/>
        <w:spacing w:before="120" w:after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keepNext w:val="true"/>
        <w:pBdr/>
        <w:spacing w:before="120" w:after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CLÁUSULA PRIMEIRA - DO OBJETO</w:t>
      </w:r>
    </w:p>
    <w:p>
      <w:pPr>
        <w:pStyle w:val="Normal1"/>
        <w:pBdr/>
        <w:shd w:fill="FFFFFF" w:val="clear"/>
        <w:spacing w:lineRule="auto" w:line="276" w:before="120" w:after="12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1.1. Concessão, por meio de participação no Edital de Chamamento Público nº 01/2024, de forma gratuita, de 1 (um) espaço, para exposição dos produtos da ADERENTE, no 5º Salão de Móveis de Marco,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FFFFFF" w:val="clear"/>
        </w:rPr>
        <w:t>evento que acontecerá, no período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 de 5 a 7 de junho de 2024, em Marco/CE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.</w:t>
      </w:r>
    </w:p>
    <w:p>
      <w:pPr>
        <w:pStyle w:val="Normal1"/>
        <w:keepNext w:val="true"/>
        <w:pBdr/>
        <w:spacing w:before="120" w:after="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CLÁUSULA SEGUNDA - DAS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OBRIGAÇÕES</w:t>
      </w:r>
    </w:p>
    <w:p>
      <w:pPr>
        <w:pStyle w:val="Normal1"/>
        <w:pBdr/>
        <w:spacing w:lineRule="auto" w:line="276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2.1. Obrigações da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ADERENTE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:</w:t>
      </w:r>
    </w:p>
    <w:p>
      <w:pPr>
        <w:pStyle w:val="Normal1"/>
        <w:numPr>
          <w:ilvl w:val="0"/>
          <w:numId w:val="2"/>
        </w:numPr>
        <w:pBdr/>
        <w:suppressAutoHyphens w:val="false"/>
        <w:spacing w:lineRule="auto" w:line="276"/>
        <w:jc w:val="both"/>
        <w:textAlignment w:val="auto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Aceitar a localização do espaço designada pela empresa organizadora e participar do 5º Salão de Móveis de Marco com a exposição de seus produtos no espaço cedido gratuitamente pela ADECE obedecendo normas, procedimentos e cronogramas exigidos pela empresa organizadora do Evento.</w:t>
      </w:r>
    </w:p>
    <w:p>
      <w:pPr>
        <w:pStyle w:val="Normal1"/>
        <w:widowControl/>
        <w:numPr>
          <w:ilvl w:val="0"/>
          <w:numId w:val="2"/>
        </w:numPr>
        <w:pBdr/>
        <w:suppressAutoHyphens w:val="false"/>
        <w:spacing w:lineRule="auto" w:line="276"/>
        <w:jc w:val="both"/>
        <w:textAlignment w:val="auto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Responsabilizar-se por todo material promocional, equipamentos, mobiliário e produtos que entrarem no espaço cedido </w:t>
      </w:r>
      <w:r>
        <w:rPr>
          <w:rStyle w:val="Fontepargpadro"/>
          <w:rFonts w:eastAsia="Calibri" w:cs="Calibri" w:ascii="Calibri" w:hAnsi="Calibri"/>
          <w:sz w:val="22"/>
          <w:szCs w:val="22"/>
        </w:rPr>
        <w:t>à empresa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 pela ADECE, de forma a assumir eventuais prejuízos causados no local do evento.</w:t>
      </w:r>
    </w:p>
    <w:p>
      <w:pPr>
        <w:pStyle w:val="Normal1"/>
        <w:widowControl/>
        <w:numPr>
          <w:ilvl w:val="0"/>
          <w:numId w:val="2"/>
        </w:numPr>
        <w:pBdr/>
        <w:suppressAutoHyphens w:val="false"/>
        <w:spacing w:lineRule="auto" w:line="276"/>
        <w:jc w:val="both"/>
        <w:textAlignment w:val="auto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Assumir toda e qualquer despesa com pessoal contratado pelo expositor durante o período do evento, inclusive as obrigações relativas a direitos de imagem, salários, previdência social, impostos, seguros, encargos sociais, viagens aéreas, </w:t>
      </w:r>
      <w:r>
        <w:rPr>
          <w:rStyle w:val="Fontepargpadro"/>
          <w:rFonts w:eastAsia="Calibri" w:cs="Calibri" w:ascii="Calibri" w:hAnsi="Calibri"/>
          <w:sz w:val="22"/>
          <w:szCs w:val="22"/>
        </w:rPr>
        <w:t>estadias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 em hotéis, deslocamentos em terra, comunicações, encargos trabalhistas, fiscais e comerciais, e outras providências, respondendo obrigatoriamente pelo fiel cumprimento das leis trabalhistas e específicas de acidentes do trabalho e legislação correlata, aplicáveis ao pessoal empregado na execução contratual, não transferindo a responsabilidade à ADECE ou à empresa organizadora para nenhum fim de direito.</w:t>
      </w:r>
    </w:p>
    <w:p>
      <w:pPr>
        <w:pStyle w:val="Normal1"/>
        <w:widowControl/>
        <w:numPr>
          <w:ilvl w:val="0"/>
          <w:numId w:val="2"/>
        </w:numPr>
        <w:pBdr/>
        <w:suppressAutoHyphens w:val="false"/>
        <w:spacing w:lineRule="auto" w:line="276"/>
        <w:jc w:val="both"/>
        <w:textAlignment w:val="auto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Prestar imediatamente as informações e os esclarecimentos que venham a ser solicitados pela ADECE, providenciar a substituição de qualquer profissional indicado pela empresa para participar no evento, cuja conduta seja considerada indesejável pela empresa promotora do evento e/ou pela ADECE e respeitar a legislação relativa à disposição final ambientalmente adequada dos resíduos gerados, mitigação dos danos ambientais por meio de medidas condicionantes e de compensação ambiental e outros, conforme § 1º do art. 32 da Lei 13.303/2016.</w:t>
      </w:r>
    </w:p>
    <w:p>
      <w:pPr>
        <w:pStyle w:val="Normal1"/>
        <w:widowControl/>
        <w:numPr>
          <w:ilvl w:val="0"/>
          <w:numId w:val="2"/>
        </w:numPr>
        <w:pBdr/>
        <w:suppressAutoHyphens w:val="false"/>
        <w:spacing w:lineRule="auto" w:line="276"/>
        <w:jc w:val="both"/>
        <w:textAlignment w:val="auto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Assumir total responsabilidade com o transporte, guarda, montagem e desmontagem dos bens a serem expostos, bem como a retirada dos mesmos ao término do evento dentro do prazo dado pela organizadora, exercer a necessária fiscalização sobre seus pertences, visando preservar a integridade de sua propriedade, durante a montagem, desmontagem e no período do evento e responsabilizar-se por eventuais danos ou extravios que venham a ocorrer em consequência da sua participação no evento.</w:t>
      </w:r>
    </w:p>
    <w:p>
      <w:pPr>
        <w:pStyle w:val="Normal1"/>
        <w:widowControl/>
        <w:numPr>
          <w:ilvl w:val="0"/>
          <w:numId w:val="2"/>
        </w:numPr>
        <w:pBdr/>
        <w:suppressAutoHyphens w:val="false"/>
        <w:spacing w:lineRule="auto" w:line="276"/>
        <w:jc w:val="both"/>
        <w:textAlignment w:val="auto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Responder aos questionários e/ ou pesquisas de avaliação sobre os resultados obtidos com a Feira, caso sejam aplicados.</w:t>
      </w:r>
    </w:p>
    <w:p>
      <w:pPr>
        <w:pStyle w:val="Normal1"/>
        <w:widowControl/>
        <w:pBdr/>
        <w:tabs>
          <w:tab w:val="clear" w:pos="720"/>
        </w:tabs>
        <w:spacing w:lineRule="auto" w:line="276"/>
        <w:ind w:left="108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PargrafodaLista"/>
        <w:pBdr/>
        <w:ind w:left="1080"/>
        <w:rPr>
          <w:rFonts w:ascii="Calibri" w:hAnsi="Calibri" w:eastAsia="Calibri" w:cs="Calibri"/>
          <w:color w:val="000000"/>
          <w:sz w:val="22"/>
          <w:szCs w:val="22"/>
          <w:lang w:val="pt-BR"/>
        </w:rPr>
      </w:pPr>
      <w:r>
        <w:rPr>
          <w:rFonts w:eastAsia="Calibri" w:cs="Calibri" w:ascii="Calibri" w:hAnsi="Calibri"/>
          <w:color w:val="000000"/>
          <w:sz w:val="22"/>
          <w:szCs w:val="22"/>
          <w:lang w:val="pt-BR"/>
        </w:rPr>
      </w:r>
    </w:p>
    <w:p>
      <w:pPr>
        <w:pStyle w:val="Normal1"/>
        <w:pBdr/>
        <w:spacing w:lineRule="auto" w:line="276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2.2. Obrigações da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ADECE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:</w:t>
      </w:r>
    </w:p>
    <w:p>
      <w:pPr>
        <w:pStyle w:val="Normal1"/>
        <w:pBdr/>
        <w:spacing w:lineRule="auto" w:line="276"/>
        <w:jc w:val="both"/>
        <w:rPr>
          <w:rFonts w:ascii="Calibri" w:hAnsi="Calibri" w:eastAsia="Calibri" w:cs="Calibri"/>
          <w:color w:val="FF0000"/>
          <w:sz w:val="22"/>
          <w:szCs w:val="22"/>
        </w:rPr>
      </w:pPr>
      <w:r>
        <w:rPr>
          <w:rFonts w:eastAsia="Calibri" w:cs="Calibri" w:ascii="Calibri" w:hAnsi="Calibri"/>
          <w:color w:val="FF0000"/>
          <w:sz w:val="22"/>
          <w:szCs w:val="22"/>
        </w:rPr>
      </w:r>
    </w:p>
    <w:p>
      <w:pPr>
        <w:pStyle w:val="Normal1"/>
        <w:numPr>
          <w:ilvl w:val="0"/>
          <w:numId w:val="3"/>
        </w:numPr>
        <w:pBdr/>
        <w:suppressAutoHyphens w:val="false"/>
        <w:textAlignment w:val="auto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Ceder gratuitamente às empresas selecionadas até 13 (treze) espaços no 5º Salão de Móveis de Marco. Cada espaço possui 10,00m x 2,70, perfazendo uma área de 27,00 m². </w:t>
      </w:r>
    </w:p>
    <w:p>
      <w:pPr>
        <w:pStyle w:val="Normal1"/>
        <w:numPr>
          <w:ilvl w:val="0"/>
          <w:numId w:val="3"/>
        </w:numPr>
        <w:pBdr/>
        <w:suppressAutoHyphens w:val="false"/>
        <w:textAlignment w:val="auto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Notificar a empresa sobre qualquer irregularidade decorrente da participação da mesma no evento.</w:t>
      </w:r>
    </w:p>
    <w:p>
      <w:pPr>
        <w:pStyle w:val="Normal1"/>
        <w:numPr>
          <w:ilvl w:val="0"/>
          <w:numId w:val="3"/>
        </w:numPr>
        <w:pBdr/>
        <w:suppressAutoHyphens w:val="false"/>
        <w:textAlignment w:val="auto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Os espaços possuem as seguintes características:  cobertura em lona, piso cimentado, iluminação, pontos de energia, identificação da empresa através de totens ou testeiras com logomarca adesivada, mobiliário constituído pelos móveis fabricados por cada empresa</w:t>
      </w:r>
    </w:p>
    <w:p>
      <w:pPr>
        <w:pStyle w:val="Normal1"/>
        <w:pBdr/>
        <w:tabs>
          <w:tab w:val="clear" w:pos="720"/>
        </w:tabs>
        <w:ind w:left="72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CLÁUSULA TERCEIRA - DOS RECURSOS</w:t>
      </w:r>
    </w:p>
    <w:p>
      <w:pPr>
        <w:pStyle w:val="Normal1"/>
        <w:pBdr/>
        <w:tabs>
          <w:tab w:val="clear" w:pos="720"/>
          <w:tab w:val="left" w:pos="1080" w:leader="none"/>
        </w:tabs>
        <w:spacing w:lineRule="auto" w:line="276" w:before="120" w:after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3.1. O presente Termo de Adesão não envolve transferência de recursos entre as partes.</w:t>
      </w:r>
    </w:p>
    <w:p>
      <w:pPr>
        <w:pStyle w:val="Normal1"/>
        <w:keepNext w:val="true"/>
        <w:pBdr/>
        <w:spacing w:lineRule="auto" w:line="276" w:before="120" w:after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keepNext w:val="true"/>
        <w:pBdr/>
        <w:spacing w:lineRule="auto" w:line="276" w:before="120" w:after="0"/>
        <w:jc w:val="both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CLÁUSULA QUARTA - DA VIGÊNCIA E DOS PRAZOS</w:t>
      </w:r>
    </w:p>
    <w:p>
      <w:pPr>
        <w:pStyle w:val="Normal1"/>
        <w:pBdr/>
        <w:spacing w:lineRule="auto" w:line="276" w:before="120" w:after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4.1. O presente Termo de Adesão entrará em vigor na data de sua assinatura e vigerá até 08 de junho de 2024, enquanto forem cumpridas as obrigações entres as partes.</w:t>
      </w:r>
    </w:p>
    <w:p>
      <w:pPr>
        <w:pStyle w:val="Normal1"/>
        <w:pBdr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36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CLÁUSULA QUINTA – DA ALTERAÇÃO</w:t>
      </w:r>
    </w:p>
    <w:p>
      <w:pPr>
        <w:pStyle w:val="Normal1"/>
        <w:pBdr/>
        <w:spacing w:lineRule="auto" w:line="36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5.1. O disposto neste Termo de Adesão poderá ser alterado, exceto quanto ao seu objeto, de comum acordo entre os partícipes, mediante Termo Aditivo devidamente justificado.</w:t>
      </w:r>
    </w:p>
    <w:p>
      <w:pPr>
        <w:pStyle w:val="Normal1"/>
        <w:pBdr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36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CLÁUSULA SEXTA – DA EXTINÇÃO DO TERMO DE ADESÃO</w:t>
      </w:r>
    </w:p>
    <w:p>
      <w:pPr>
        <w:pStyle w:val="Normal1"/>
        <w:pBdr/>
        <w:spacing w:lineRule="auto" w:line="36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6.1. O presente Termo de Adesão poderá ser denunciado a qualquer tempo, sem ônus para os partícipes, mediante aviso com antecedência mínima de 15 (quinze) dias, ou, de imediato, na hipótese de descumprimento de qualquer das suas cláusulas e resilido por mútuo acordo ou pela superveniência de norma legal ou administrativa que o torne inexequível.</w:t>
      </w:r>
    </w:p>
    <w:p>
      <w:pPr>
        <w:pStyle w:val="Normal1"/>
        <w:pBdr/>
        <w:spacing w:lineRule="auto" w:line="276" w:before="120" w:after="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6.2. Ficarão resguardadas as responsabilidades das obrigações decorrentes do prazo em que o termo de adesão esteve vigente.</w:t>
      </w:r>
    </w:p>
    <w:p>
      <w:pPr>
        <w:pStyle w:val="Normal1"/>
        <w:pBdr/>
        <w:spacing w:lineRule="auto" w:line="36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ab/>
      </w:r>
    </w:p>
    <w:p>
      <w:pPr>
        <w:pStyle w:val="Normal1"/>
        <w:pBdr/>
        <w:spacing w:lineRule="auto" w:line="36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FFFFFF" w:val="clear"/>
        </w:rPr>
        <w:t>CLÁUSULA SÉTIMA - DA PUBLICAÇÃO</w:t>
      </w:r>
    </w:p>
    <w:p>
      <w:pPr>
        <w:pStyle w:val="Normal1"/>
        <w:pBdr/>
        <w:spacing w:lineRule="auto" w:line="360" w:before="120" w:after="0"/>
        <w:jc w:val="both"/>
        <w:rPr>
          <w:rFonts w:ascii="Calibri" w:hAnsi="Calibri" w:eastAsia="Calibri" w:cs="Calibri"/>
          <w:color w:val="000000"/>
          <w:sz w:val="22"/>
          <w:szCs w:val="22"/>
          <w:shd w:fill="FFFFFF" w:val="clear"/>
        </w:rPr>
      </w:pPr>
      <w:r>
        <w:rPr>
          <w:rFonts w:eastAsia="Calibri" w:cs="Calibri" w:ascii="Calibri" w:hAnsi="Calibri"/>
          <w:color w:val="000000"/>
          <w:sz w:val="22"/>
          <w:szCs w:val="22"/>
          <w:shd w:fill="FFFFFF" w:val="clear"/>
        </w:rPr>
        <w:t>A publicação do resultado da seleção das empresas participantes, mediante o Edital de Chamamento Público nº 01/2024 servirá como a publicidade deste Termo de Adesão</w:t>
      </w:r>
    </w:p>
    <w:p>
      <w:pPr>
        <w:pStyle w:val="Normal1"/>
        <w:keepNext w:val="true"/>
        <w:pBdr/>
        <w:spacing w:lineRule="auto" w:line="276" w:before="120" w:after="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CLÁUSULA OITAVA - DO FORO</w:t>
      </w:r>
    </w:p>
    <w:p>
      <w:pPr>
        <w:pStyle w:val="Normal1"/>
        <w:pBdr/>
        <w:spacing w:before="120" w:after="0"/>
        <w:ind w:firstLine="708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Fica eleito o Foro de Fortaleza/CE, para dirimir eventuais conflitos de interesses decorrentes do presente Termo de Adesão, que não puderem ser resolvidas na esfera administrativa.</w:t>
      </w:r>
    </w:p>
    <w:p>
      <w:pPr>
        <w:pStyle w:val="Normal1"/>
        <w:widowControl/>
        <w:pBdr/>
        <w:spacing w:lineRule="auto" w:line="276" w:before="120" w:after="0"/>
        <w:ind w:firstLine="72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 por estarem justos e acordados, firmam o presente em duas vias de igual teor e forma, na presença das testemunhas a tudo presentes.</w:t>
      </w:r>
    </w:p>
    <w:p>
      <w:pPr>
        <w:pStyle w:val="Normal1"/>
        <w:widowControl/>
        <w:pBdr/>
        <w:spacing w:lineRule="auto" w:line="276" w:before="120" w:after="0"/>
        <w:ind w:firstLine="72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before="120" w:after="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before="120" w:after="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Fortaleza/CE, _______ de ____________ de 2024</w:t>
      </w:r>
    </w:p>
    <w:p>
      <w:pPr>
        <w:pStyle w:val="Normal1"/>
        <w:pBdr/>
        <w:tabs>
          <w:tab w:val="clear" w:pos="720"/>
          <w:tab w:val="left" w:pos="1134" w:leader="none"/>
        </w:tabs>
        <w:spacing w:lineRule="auto" w:line="288" w:before="120" w:after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tabs>
          <w:tab w:val="clear" w:pos="720"/>
          <w:tab w:val="left" w:pos="1134" w:leader="none"/>
        </w:tabs>
        <w:spacing w:lineRule="auto" w:line="288" w:before="120" w:after="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8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262"/>
      </w:tblGrid>
      <w:tr>
        <w:trPr/>
        <w:tc>
          <w:tcPr>
            <w:tcW w:w="4238" w:type="dxa"/>
            <w:tcBorders/>
          </w:tcPr>
          <w:p>
            <w:pPr>
              <w:pStyle w:val="Normal1"/>
              <w:pBdr/>
              <w:spacing w:lineRule="auto" w:line="276" w:before="0" w:after="140"/>
              <w:jc w:val="center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_________________________________</w:t>
            </w:r>
          </w:p>
        </w:tc>
        <w:tc>
          <w:tcPr>
            <w:tcW w:w="4262" w:type="dxa"/>
            <w:tcBorders/>
          </w:tcPr>
          <w:p>
            <w:pPr>
              <w:pStyle w:val="Normal1"/>
              <w:pBdr/>
              <w:spacing w:lineRule="auto" w:line="276" w:before="0" w:after="140"/>
              <w:jc w:val="center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______________________________</w:t>
            </w:r>
          </w:p>
        </w:tc>
      </w:tr>
      <w:tr>
        <w:trPr/>
        <w:tc>
          <w:tcPr>
            <w:tcW w:w="4238" w:type="dxa"/>
            <w:tcBorders/>
          </w:tcPr>
          <w:p>
            <w:pPr>
              <w:pStyle w:val="Normal1"/>
              <w:pBdr/>
              <w:spacing w:lineRule="auto" w:line="276" w:before="0" w:after="140"/>
              <w:jc w:val="center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Diretor</w:t>
            </w:r>
            <w:r>
              <w:rPr>
                <w:rStyle w:val="Fontepargpadro"/>
                <w:rFonts w:eastAsia="Calibri" w:cs="Calibri"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Style w:val="Fontepargpadro"/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Presidente da ADECE  </w:t>
            </w:r>
          </w:p>
        </w:tc>
        <w:tc>
          <w:tcPr>
            <w:tcW w:w="4262" w:type="dxa"/>
            <w:tcBorders/>
          </w:tcPr>
          <w:p>
            <w:pPr>
              <w:pStyle w:val="Normal1"/>
              <w:pBdr/>
              <w:spacing w:lineRule="auto" w:line="276" w:before="0" w:after="140"/>
              <w:jc w:val="center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Diretor de Suporte a Negócios da ADECE</w:t>
            </w:r>
          </w:p>
        </w:tc>
      </w:tr>
    </w:tbl>
    <w:p>
      <w:pPr>
        <w:pStyle w:val="Normal1"/>
        <w:pBdr/>
        <w:spacing w:lineRule="auto" w:line="288" w:before="0" w:after="14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288" w:before="0" w:after="14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288" w:before="0" w:after="14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W w:w="8505" w:type="dxa"/>
        <w:jc w:val="left"/>
        <w:tblInd w:w="-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345"/>
        <w:gridCol w:w="160"/>
      </w:tblGrid>
      <w:tr>
        <w:trPr>
          <w:trHeight w:val="273" w:hRule="atLeast"/>
        </w:trPr>
        <w:tc>
          <w:tcPr>
            <w:tcW w:w="8345" w:type="dxa"/>
            <w:tcBorders/>
          </w:tcPr>
          <w:p>
            <w:pPr>
              <w:pStyle w:val="Normal1"/>
              <w:pBdr/>
              <w:tabs>
                <w:tab w:val="clear" w:pos="720"/>
                <w:tab w:val="left" w:pos="1134" w:leader="none"/>
              </w:tabs>
              <w:spacing w:lineRule="auto" w:line="276" w:before="0" w:after="140"/>
              <w:ind w:right="-737"/>
              <w:jc w:val="center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_____________________________________________</w:t>
            </w:r>
          </w:p>
        </w:tc>
        <w:tc>
          <w:tcPr>
            <w:tcW w:w="160" w:type="dxa"/>
            <w:tcBorders/>
          </w:tcPr>
          <w:p>
            <w:pPr>
              <w:pStyle w:val="Normal1"/>
              <w:pBdr/>
              <w:tabs>
                <w:tab w:val="clear" w:pos="720"/>
                <w:tab w:val="left" w:pos="1134" w:leader="none"/>
              </w:tabs>
              <w:spacing w:lineRule="auto" w:line="276" w:before="0" w:after="14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136" w:hRule="atLeast"/>
        </w:trPr>
        <w:tc>
          <w:tcPr>
            <w:tcW w:w="8345" w:type="dxa"/>
            <w:tcBorders/>
          </w:tcPr>
          <w:p>
            <w:pPr>
              <w:pStyle w:val="Normal1"/>
              <w:pBdr/>
              <w:tabs>
                <w:tab w:val="clear" w:pos="720"/>
                <w:tab w:val="left" w:pos="1134" w:leader="none"/>
              </w:tabs>
              <w:spacing w:lineRule="auto" w:line="276" w:before="0" w:after="140"/>
              <w:ind w:right="-737"/>
              <w:jc w:val="center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ADERENTE</w:t>
            </w:r>
          </w:p>
          <w:p>
            <w:pPr>
              <w:pStyle w:val="Normal1"/>
              <w:pBdr/>
              <w:tabs>
                <w:tab w:val="clear" w:pos="720"/>
                <w:tab w:val="left" w:pos="1134" w:leader="none"/>
              </w:tabs>
              <w:spacing w:lineRule="auto" w:line="276" w:before="0" w:after="140"/>
              <w:ind w:right="-737"/>
              <w:rPr/>
            </w:pPr>
            <w:r>
              <w:rPr>
                <w:rStyle w:val="Fontepargpadro"/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                 </w:t>
            </w:r>
          </w:p>
        </w:tc>
        <w:tc>
          <w:tcPr>
            <w:tcW w:w="160" w:type="dxa"/>
            <w:tcBorders/>
          </w:tcPr>
          <w:p>
            <w:pPr>
              <w:pStyle w:val="Normal1"/>
              <w:pBdr/>
              <w:tabs>
                <w:tab w:val="clear" w:pos="720"/>
                <w:tab w:val="left" w:pos="1134" w:leader="none"/>
              </w:tabs>
              <w:spacing w:lineRule="auto" w:line="276" w:before="0" w:after="14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1"/>
        <w:pBdr/>
        <w:spacing w:lineRule="auto" w:line="288" w:before="0" w:after="140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TESTEMUNHAS:</w:t>
      </w:r>
    </w:p>
    <w:p>
      <w:pPr>
        <w:pStyle w:val="Normal1"/>
        <w:pBdr/>
        <w:spacing w:lineRule="auto" w:line="288" w:before="0" w:after="14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288" w:before="0" w:after="14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NOME:</w:t>
        <w:tab/>
        <w:tab/>
        <w:tab/>
        <w:tab/>
        <w:tab/>
        <w:tab/>
        <w:t>NOME</w:t>
      </w:r>
    </w:p>
    <w:p>
      <w:pPr>
        <w:pStyle w:val="Normal1"/>
        <w:pBdr/>
        <w:spacing w:lineRule="auto" w:line="288" w:before="0" w:after="140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CPF nº:</w:t>
        <w:tab/>
        <w:tab/>
        <w:tab/>
        <w:tab/>
        <w:tab/>
        <w:tab/>
        <w:t>CPF nº</w:t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Calibri" w:cs="Calibri"/>
          <w:b/>
          <w:bCs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</w:rPr>
        <w:t>ANEXO III – CARTA COM SOLICITAÇÃO FORMAL PARA PARTICIPAR DA SELEÇÃO</w:t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À</w:t>
      </w:r>
    </w:p>
    <w:p>
      <w:pPr>
        <w:pStyle w:val="Normal1"/>
        <w:pBdr/>
        <w:jc w:val="both"/>
        <w:rPr/>
      </w:pP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AGÊNCIA DE DESENVOLVIMENTO DO ESTADO CEARÁ S.A.- ADECE</w:t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360"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A…. (nome da empresa) …................…, indústria que atua no setor de móveis  ……………. , com sede  à Rua ..................................nº ……. complemento……... , Bairro ……………………, município____________, Ceará, inscrita no CNPJ n°................................. telefone n° ........................., email.............................. , por intermédio de seu representante legal o(a) Sr(a) ..................................... , portador(a) da carteira de identidade n° ............ / UF e do CPF nº. ............…, tem interesse de concorrer a seleção, como expositora, de forma gratuita em 1 (um) espaço de 27,00 m² no 5º Salão de Móveis de Marco, de 05 a 07 de junho de 2024, em Marco, Ceará.</w:t>
      </w:r>
    </w:p>
    <w:p>
      <w:pPr>
        <w:pStyle w:val="Normal1"/>
        <w:pBdr/>
        <w:spacing w:lineRule="auto" w:line="360"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Declaramos que concordamos, integralmente e sem qualquer restrição, com as condições estabelecidas no edital de Chamamento Público Nº 01/2024.</w:t>
      </w:r>
    </w:p>
    <w:p>
      <w:pPr>
        <w:pStyle w:val="Normal1"/>
        <w:pBdr/>
        <w:spacing w:lineRule="auto" w:line="360"/>
        <w:jc w:val="both"/>
        <w:rPr>
          <w:rFonts w:ascii="Calibri" w:hAnsi="Calibri" w:eastAsia="serif" w:cs="Calibri"/>
          <w:color w:val="000000"/>
          <w:sz w:val="22"/>
          <w:szCs w:val="22"/>
        </w:rPr>
      </w:pPr>
      <w:r>
        <w:rPr>
          <w:rFonts w:eastAsia="serif" w:cs="Calibri" w:ascii="Calibri" w:hAnsi="Calibri"/>
          <w:color w:val="000000"/>
          <w:sz w:val="22"/>
          <w:szCs w:val="22"/>
        </w:rPr>
        <w:t xml:space="preserve"> </w:t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/>
      </w:pP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Fortaleza- Ceará, ______________ de _______ 2024</w:t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(Nome, cargo, função e assinatura do representante legal da Proponente).</w:t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sz w:val="22"/>
          <w:szCs w:val="22"/>
        </w:rPr>
      </w:pPr>
      <w:r>
        <w:rPr>
          <w:rFonts w:eastAsia="Arial" w:cs="Calibri" w:ascii="Calibri" w:hAnsi="Calibri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sz w:val="22"/>
          <w:szCs w:val="22"/>
        </w:rPr>
      </w:pPr>
      <w:r>
        <w:rPr>
          <w:rFonts w:eastAsia="Arial" w:cs="Calibri" w:ascii="Calibri" w:hAnsi="Calibri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sz w:val="22"/>
          <w:szCs w:val="22"/>
        </w:rPr>
      </w:pPr>
      <w:r>
        <w:rPr>
          <w:rFonts w:eastAsia="Arial" w:cs="Calibri" w:ascii="Calibri" w:hAnsi="Calibri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widowControl/>
        <w:pBdr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Georgia" w:cs="Calibri"/>
          <w:i/>
          <w:i/>
          <w:color w:val="666666"/>
          <w:sz w:val="22"/>
          <w:szCs w:val="22"/>
        </w:rPr>
      </w:pPr>
      <w:r>
        <w:rPr>
          <w:rFonts w:eastAsia="Georgia" w:cs="Calibri" w:ascii="Calibri" w:hAnsi="Calibri"/>
          <w:i/>
          <w:color w:val="666666"/>
          <w:sz w:val="22"/>
          <w:szCs w:val="22"/>
        </w:rPr>
      </w:r>
    </w:p>
    <w:p>
      <w:pPr>
        <w:pStyle w:val="Normal1"/>
        <w:pBdr/>
        <w:rPr>
          <w:rFonts w:ascii="Calibri" w:hAnsi="Calibri" w:eastAsia="Georgia" w:cs="Calibri"/>
          <w:i/>
          <w:i/>
          <w:color w:val="666666"/>
          <w:sz w:val="22"/>
          <w:szCs w:val="22"/>
        </w:rPr>
      </w:pPr>
      <w:r>
        <w:rPr>
          <w:rFonts w:eastAsia="Georgia" w:cs="Calibri" w:ascii="Calibri" w:hAnsi="Calibri"/>
          <w:i/>
          <w:color w:val="666666"/>
          <w:sz w:val="22"/>
          <w:szCs w:val="22"/>
        </w:rPr>
      </w:r>
    </w:p>
    <w:p>
      <w:pPr>
        <w:pStyle w:val="Normal1"/>
        <w:pBdr/>
        <w:rPr>
          <w:rFonts w:ascii="Calibri" w:hAnsi="Calibri" w:eastAsia="Georgia" w:cs="Calibri"/>
          <w:i/>
          <w:i/>
          <w:color w:val="666666"/>
          <w:sz w:val="22"/>
          <w:szCs w:val="22"/>
        </w:rPr>
      </w:pPr>
      <w:r>
        <w:rPr>
          <w:rFonts w:eastAsia="Georgia" w:cs="Calibri" w:ascii="Calibri" w:hAnsi="Calibri"/>
          <w:i/>
          <w:color w:val="666666"/>
          <w:sz w:val="22"/>
          <w:szCs w:val="22"/>
        </w:rPr>
      </w:r>
    </w:p>
    <w:p>
      <w:pPr>
        <w:pStyle w:val="Normal1"/>
        <w:pBdr/>
        <w:rPr>
          <w:rFonts w:ascii="Calibri" w:hAnsi="Calibri" w:eastAsia="Georgia" w:cs="Calibri"/>
          <w:i/>
          <w:i/>
          <w:color w:val="666666"/>
          <w:sz w:val="22"/>
          <w:szCs w:val="22"/>
        </w:rPr>
      </w:pPr>
      <w:r>
        <w:rPr>
          <w:rFonts w:eastAsia="Georgia" w:cs="Calibri" w:ascii="Calibri" w:hAnsi="Calibri"/>
          <w:i/>
          <w:color w:val="666666"/>
          <w:sz w:val="22"/>
          <w:szCs w:val="22"/>
        </w:rPr>
      </w:r>
    </w:p>
    <w:p>
      <w:pPr>
        <w:pStyle w:val="Normal1"/>
        <w:pBdr/>
        <w:rPr>
          <w:rFonts w:ascii="Calibri" w:hAnsi="Calibri" w:eastAsia="Georgia" w:cs="Calibri"/>
          <w:i/>
          <w:i/>
          <w:color w:val="666666"/>
          <w:sz w:val="22"/>
          <w:szCs w:val="22"/>
        </w:rPr>
      </w:pPr>
      <w:r>
        <w:rPr>
          <w:rFonts w:eastAsia="Georgia" w:cs="Calibri" w:ascii="Calibri" w:hAnsi="Calibri"/>
          <w:i/>
          <w:color w:val="666666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/>
      </w:pPr>
      <w:r>
        <w:rPr>
          <w:rStyle w:val="Fontepargpadro"/>
          <w:rFonts w:eastAsia="Arial" w:cs="Calibri" w:ascii="Calibri" w:hAnsi="Calibri"/>
          <w:b/>
          <w:color w:val="000000"/>
          <w:sz w:val="22"/>
          <w:szCs w:val="22"/>
        </w:rPr>
        <w:t xml:space="preserve">ANEXO IV - DECLARAÇÃO DE INEXISTÊNCIA DE TRABALHO ESCRAVO, INFANTIL </w:t>
      </w:r>
    </w:p>
    <w:p>
      <w:pPr>
        <w:pStyle w:val="Normal1"/>
        <w:pBdr/>
        <w:jc w:val="center"/>
        <w:rPr/>
      </w:pPr>
      <w:r>
        <w:rPr>
          <w:rStyle w:val="Fontepargpadro"/>
          <w:rFonts w:eastAsia="Arial" w:cs="Calibri" w:ascii="Calibri" w:hAnsi="Calibri"/>
          <w:b/>
          <w:color w:val="000000"/>
          <w:sz w:val="22"/>
          <w:szCs w:val="22"/>
        </w:rPr>
        <w:t>E EXPLORAÇÃO SEXUAL.</w:t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À</w:t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AGÊNCIA DE DESENVOLVIMENTO DO ESTADO CEARÁ S.A. - ADECE</w:t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360"/>
        <w:jc w:val="both"/>
        <w:rPr/>
      </w:pP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 xml:space="preserve">A…. (nome da empresa) …................... , com sede  à Rua ..................................nº ……. complemento……... , no município …..….., Ceará, telefone n° ........................., e-mail............................., por intermédio de seu representante legal o(a) Sr(a) ..................................... , portador(a) da carteira de identidade n° ............ / UF e do CPF nº. ................, para fins de prova junto a Agência de Desenvolvimento do Estado do Ceará S.A - ADECE, e em atendimento ao </w:t>
      </w:r>
      <w:r>
        <w:rPr>
          <w:rStyle w:val="Fontepargpadro"/>
          <w:rFonts w:eastAsia="Arial" w:cs="Calibri" w:ascii="Calibri" w:hAnsi="Calibri"/>
          <w:b/>
          <w:color w:val="000000"/>
          <w:sz w:val="22"/>
          <w:szCs w:val="22"/>
        </w:rPr>
        <w:t xml:space="preserve">EDITAL DE CHAMAMENTO PÚBLICO Nº 01/2024 </w:t>
      </w: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, para os efeitos e sob as penas da lei, em especial no contido no artigo 299 do Código Penal, DECLARO que esta empresa não pratica ou aceita a exploração de trabalho escravo ou degradante, a exploração sexual de menores e a exploração de mão de obra infantil e adolescente.</w:t>
      </w:r>
    </w:p>
    <w:p>
      <w:pPr>
        <w:pStyle w:val="Normal1"/>
        <w:pBdr/>
        <w:spacing w:lineRule="auto" w:line="360"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/>
      </w:pP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_______________, ______________ de _______ de 2024</w:t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(Nome, cargo, função e assinatura do representante legal da Proponente).</w:t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i/>
          <w:i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i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4F81BD"/>
          <w:sz w:val="22"/>
          <w:szCs w:val="22"/>
        </w:rPr>
      </w:pPr>
      <w:r>
        <w:rPr>
          <w:rFonts w:eastAsia="Arial" w:cs="Calibri" w:ascii="Calibri" w:hAnsi="Calibri"/>
          <w:color w:val="4F81BD"/>
          <w:sz w:val="22"/>
          <w:szCs w:val="22"/>
        </w:rPr>
      </w:r>
    </w:p>
    <w:p>
      <w:pPr>
        <w:pStyle w:val="Normal1"/>
        <w:pBdr/>
        <w:jc w:val="center"/>
        <w:rPr/>
      </w:pPr>
      <w:r>
        <w:rPr>
          <w:rStyle w:val="Fontepargpadro"/>
          <w:rFonts w:eastAsia="Arial" w:cs="Calibri" w:ascii="Calibri" w:hAnsi="Calibri"/>
          <w:b/>
          <w:color w:val="000000"/>
          <w:sz w:val="22"/>
          <w:szCs w:val="22"/>
        </w:rPr>
        <w:t xml:space="preserve"> </w:t>
      </w:r>
      <w:r>
        <w:rPr>
          <w:rStyle w:val="Fontepargpadro"/>
          <w:rFonts w:eastAsia="Arial" w:cs="Calibri" w:ascii="Calibri" w:hAnsi="Calibri"/>
          <w:b/>
          <w:color w:val="000000"/>
          <w:sz w:val="22"/>
          <w:szCs w:val="22"/>
        </w:rPr>
        <w:t>ANEXO V - DECLARAÇÃO DE INEXISTÊNCIA DE VÍNCULO DE PARENTES COM A ADECE.</w:t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À</w:t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AGÊNCIA DE DESENVOLVIMENTO DO ESTADO CEARÁ S.A. - ADECE</w:t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360"/>
        <w:jc w:val="both"/>
        <w:rPr/>
      </w:pP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 xml:space="preserve">A…. (nome da empresa) …................... ,com sede  à Rua ..................................nº ……. complemento……..., no município ….….., Ceará, telefone n° ........................., e-mail............................., por intermédio de seu representante legal o(a) Sr(a) ..................................... , portador(a) da carteira de identidade n° ............ / UF e do CPF nº. ................, para fins de prova junto a Agência de Desenvolvimento do Estado do Ceará S.A - ADECE, em atendimento ao </w:t>
      </w:r>
      <w:r>
        <w:rPr>
          <w:rStyle w:val="Fontepargpadro"/>
          <w:rFonts w:eastAsia="Arial" w:cs="Calibri" w:ascii="Calibri" w:hAnsi="Calibri"/>
          <w:b/>
          <w:color w:val="000000"/>
          <w:sz w:val="22"/>
          <w:szCs w:val="22"/>
        </w:rPr>
        <w:t>EDITAL DE CHAMAMENTO PÚBLICO Nº 01/2024</w:t>
      </w: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, DECLARA expressamente que não tem parentesco até terceiro grau com empregados, colaboradores, diretores, servidores da Adece, como também membros do Conselho Fiscal e do Conselho de Administração.</w:t>
      </w:r>
    </w:p>
    <w:p>
      <w:pPr>
        <w:pStyle w:val="Normal1"/>
        <w:pBdr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/>
      </w:pP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_____________________,       ______________ de _______ de 2024</w:t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(Nome, cargo, função e assinatura do representante legal da Proponente).</w:t>
      </w:r>
    </w:p>
    <w:p>
      <w:pPr>
        <w:pStyle w:val="Normal1"/>
        <w:pBdr/>
        <w:jc w:val="center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color w:val="4F81BD"/>
          <w:sz w:val="22"/>
          <w:szCs w:val="22"/>
        </w:rPr>
      </w:pPr>
      <w:r>
        <w:rPr>
          <w:rFonts w:eastAsia="Arial" w:cs="Calibri" w:ascii="Calibri" w:hAnsi="Calibri"/>
          <w:color w:val="4F81BD"/>
          <w:sz w:val="22"/>
          <w:szCs w:val="22"/>
        </w:rPr>
      </w:r>
    </w:p>
    <w:p>
      <w:pPr>
        <w:pStyle w:val="Normal1"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4F81BD"/>
          <w:sz w:val="22"/>
          <w:szCs w:val="22"/>
        </w:rPr>
      </w:pPr>
      <w:r>
        <w:rPr>
          <w:rFonts w:eastAsia="Arial" w:cs="Calibri" w:ascii="Calibri" w:hAnsi="Calibri"/>
          <w:color w:val="4F81BD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>
          <w:rFonts w:ascii="Calibri" w:hAnsi="Calibri" w:eastAsia="Arial" w:cs="Calibri"/>
          <w:b/>
          <w:color w:val="000000"/>
          <w:sz w:val="22"/>
          <w:szCs w:val="22"/>
        </w:rPr>
      </w:pPr>
      <w:r>
        <w:rPr>
          <w:rFonts w:eastAsia="Arial" w:cs="Calibri" w:ascii="Calibri" w:hAnsi="Calibri"/>
          <w:b/>
          <w:color w:val="000000"/>
          <w:sz w:val="22"/>
          <w:szCs w:val="22"/>
        </w:rPr>
      </w:r>
    </w:p>
    <w:p>
      <w:pPr>
        <w:pStyle w:val="Normal1"/>
        <w:pBdr/>
        <w:jc w:val="center"/>
        <w:rPr/>
      </w:pPr>
      <w:r>
        <w:rPr>
          <w:rStyle w:val="Fontepargpadro"/>
          <w:rFonts w:eastAsia="Arial" w:cs="Calibri" w:ascii="Calibri" w:hAnsi="Calibri"/>
          <w:b/>
          <w:color w:val="000000"/>
          <w:sz w:val="22"/>
          <w:szCs w:val="22"/>
        </w:rPr>
        <w:t xml:space="preserve">ANEXO VI - TERMO DE COMPROMISSO DE PARTICIPAÇÃO NO </w:t>
      </w:r>
    </w:p>
    <w:p>
      <w:pPr>
        <w:pStyle w:val="Normal1"/>
        <w:pBdr/>
        <w:jc w:val="center"/>
        <w:rPr/>
      </w:pPr>
      <w:r>
        <w:rPr>
          <w:rStyle w:val="Fontepargpadro"/>
          <w:rFonts w:eastAsia="Arial" w:cs="Calibri" w:ascii="Calibri" w:hAnsi="Calibri"/>
          <w:b/>
          <w:color w:val="000000"/>
          <w:sz w:val="22"/>
          <w:szCs w:val="22"/>
        </w:rPr>
        <w:t>5º SALÃO DE MÓVEIS DE MARCO</w:t>
      </w:r>
    </w:p>
    <w:p>
      <w:pPr>
        <w:pStyle w:val="Normal1"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360"/>
        <w:jc w:val="both"/>
        <w:rPr/>
      </w:pP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 xml:space="preserve">Declaro que tomei conhecimento do apoio da Agência de Desenvolvimento do Estado do Ceará S.A - ADECE para participação de Empresas do setor de móveis no 5º Salão de Móveis de Marco, no período de 05 a 07 de junho de 2024, em Marco, Ceará, através do Edital nº 01/2024/ADECE, tendo formalizado a inscrição da minha empresa, ciente de que, sendo selecionada, iremos expor em um  01(um) espaço </w:t>
      </w:r>
      <w:r>
        <w:rPr>
          <w:rStyle w:val="Fontepargpadro"/>
          <w:rFonts w:eastAsia="Arial" w:cs="Calibri" w:ascii="Calibri" w:hAnsi="Calibri"/>
          <w:sz w:val="22"/>
          <w:szCs w:val="22"/>
        </w:rPr>
        <w:t xml:space="preserve">de 27,00 m²,  </w:t>
      </w: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de forma gratuita.</w:t>
      </w:r>
    </w:p>
    <w:p>
      <w:pPr>
        <w:pStyle w:val="Normal1"/>
        <w:pBdr/>
        <w:spacing w:lineRule="auto" w:line="360"/>
        <w:jc w:val="both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360"/>
        <w:jc w:val="both"/>
        <w:rPr/>
      </w:pP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Ciente disso, formalizo o presente Termo, onde assumo o compromisso de participação da minha empresa como expositora no 5º Salão de Móveis de Marco, no período 05 a 07 de junho de 2024, em Marco, Ceará,</w:t>
      </w:r>
      <w:r>
        <w:rPr>
          <w:rStyle w:val="Fontepargpadro"/>
          <w:rFonts w:cs="Calibri" w:ascii="Calibri" w:hAnsi="Calibri"/>
          <w:color w:val="000000"/>
          <w:sz w:val="22"/>
          <w:szCs w:val="22"/>
        </w:rPr>
        <w:t xml:space="preserve"> </w:t>
      </w: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e que deverei cumprir as obrigações expressas no referido Edital.</w:t>
      </w:r>
    </w:p>
    <w:p>
      <w:pPr>
        <w:pStyle w:val="Normal1"/>
        <w:pBdr/>
        <w:spacing w:lineRule="auto" w:line="360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360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Razão Social:</w:t>
      </w:r>
    </w:p>
    <w:p>
      <w:pPr>
        <w:pStyle w:val="Normal1"/>
        <w:pBdr/>
        <w:spacing w:lineRule="auto" w:line="360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Nome Fantasia:</w:t>
      </w:r>
    </w:p>
    <w:p>
      <w:pPr>
        <w:pStyle w:val="Normal1"/>
        <w:pBdr/>
        <w:spacing w:lineRule="auto" w:line="360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CNPJ:</w:t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jc w:val="both"/>
        <w:rPr/>
      </w:pPr>
      <w:r>
        <w:rPr>
          <w:rStyle w:val="Fontepargpadro"/>
          <w:rFonts w:eastAsia="Arial" w:cs="Calibri" w:ascii="Calibri" w:hAnsi="Calibri"/>
          <w:color w:val="000000"/>
          <w:sz w:val="22"/>
          <w:szCs w:val="22"/>
        </w:rPr>
        <w:t>_____________________,       ______________ de _______ de 2024</w:t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spacing w:lineRule="auto" w:line="360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Assinatura:___________________________________</w:t>
      </w:r>
    </w:p>
    <w:p>
      <w:pPr>
        <w:pStyle w:val="Normal1"/>
        <w:pBdr/>
        <w:spacing w:lineRule="auto" w:line="360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Nome do Responsável Legal:</w:t>
      </w:r>
    </w:p>
    <w:p>
      <w:pPr>
        <w:pStyle w:val="Normal1"/>
        <w:pBdr/>
        <w:spacing w:lineRule="auto" w:line="360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  <w:t>CPF nº</w:t>
      </w:r>
    </w:p>
    <w:p>
      <w:pPr>
        <w:pStyle w:val="Normal1"/>
        <w:pBdr/>
        <w:spacing w:lineRule="auto" w:line="360"/>
        <w:rPr>
          <w:rFonts w:ascii="Calibri" w:hAnsi="Calibri" w:eastAsia="Arial" w:cs="Calibri"/>
          <w:color w:val="000000"/>
          <w:sz w:val="22"/>
          <w:szCs w:val="22"/>
        </w:rPr>
      </w:pPr>
      <w:r>
        <w:rPr>
          <w:rFonts w:eastAsia="Arial" w:cs="Calibri" w:ascii="Calibri" w:hAnsi="Calibri"/>
          <w:color w:val="000000"/>
          <w:sz w:val="22"/>
          <w:szCs w:val="22"/>
        </w:rPr>
      </w:r>
    </w:p>
    <w:p>
      <w:pPr>
        <w:pStyle w:val="Normal1"/>
        <w:pBdr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1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740" w:footer="72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0"/>
    <w:family w:val="auto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AutoHyphens w:val="false"/>
      <w:jc w:val="center"/>
      <w:rPr/>
    </w:pPr>
    <w:r>
      <w:rPr>
        <w:rStyle w:val="Fontepargpadro3"/>
        <w:rFonts w:eastAsia="Arial" w:cs="Arial" w:ascii="Calibri" w:hAnsi="Calibri"/>
        <w:color w:val="000000"/>
        <w:sz w:val="16"/>
        <w:szCs w:val="16"/>
        <w:lang w:val="pt-BR" w:eastAsia="pt-BR"/>
      </w:rPr>
      <w:t xml:space="preserve">                </w:t>
    </w:r>
    <w:r>
      <w:rPr>
        <w:rStyle w:val="Fontepargpadro3"/>
        <w:rFonts w:eastAsia="Arial" w:cs="Arial" w:ascii="Arial" w:hAnsi="Arial"/>
        <w:color w:val="000000"/>
        <w:sz w:val="16"/>
        <w:szCs w:val="16"/>
        <w:lang w:val="pt-BR" w:eastAsia="pt-BR"/>
      </w:rPr>
      <w:t>Av. Washington Soares, n° 997, Pavilhão Leste, Portão D – 2° Mezanino, Edson Queiroz – CEP: 60811-341 Fortaleza – Ceará.</w:t>
    </w:r>
    <w:r>
      <w:rPr>
        <w:rStyle w:val="Fontepargpadro3"/>
        <w:rFonts w:eastAsia="Arial" w:cs="Arial" w:ascii="Arial" w:hAnsi="Arial"/>
        <w:color w:val="000000"/>
        <w:sz w:val="16"/>
        <w:szCs w:val="16"/>
        <w:lang w:val="pt-BR" w:eastAsia="pt-BR" w:bidi="ar-SA"/>
      </w:rPr>
      <w:tab/>
      <w:tab/>
    </w:r>
  </w:p>
  <w:p>
    <w:pPr>
      <w:pStyle w:val="Normal"/>
      <w:suppressAutoHyphens w:val="false"/>
      <w:jc w:val="center"/>
      <w:rPr/>
    </w:pPr>
    <w:r>
      <w:rPr>
        <w:rStyle w:val="Fontepargpadro3"/>
        <w:rFonts w:eastAsia="Arial" w:cs="Arial" w:ascii="Arial" w:hAnsi="Arial"/>
        <w:color w:val="000000"/>
        <w:sz w:val="16"/>
        <w:szCs w:val="16"/>
        <w:lang w:val="pt-BR" w:eastAsia="pt-BR" w:bidi="ar-SA"/>
      </w:rPr>
      <w:t xml:space="preserve">                                                       </w:t>
    </w:r>
    <w:r>
      <w:rPr>
        <w:rStyle w:val="Fontepargpadro3"/>
        <w:rFonts w:eastAsia="Arial" w:cs="Arial" w:ascii="Arial" w:hAnsi="Arial"/>
        <w:color w:val="000000"/>
        <w:sz w:val="16"/>
        <w:szCs w:val="16"/>
        <w:lang w:val="pt-BR" w:eastAsia="pt-BR" w:bidi="ar-SA"/>
      </w:rPr>
      <w:t xml:space="preserve">Tel.: 0.XX.85.3457.3300 – email: adece@adece.ce.gov.br </w:t>
    </w:r>
    <w:r>
      <w:rPr>
        <w:rStyle w:val="Fontepargpadro3"/>
        <w:rFonts w:eastAsia="Arial" w:ascii="Calibri" w:hAnsi="Calibri"/>
        <w:color w:val="000000"/>
        <w:sz w:val="16"/>
        <w:szCs w:val="16"/>
        <w:lang w:val="pt-BR" w:eastAsia="pt-BR" w:bidi="ar-SA"/>
      </w:rPr>
      <w:t xml:space="preserve"> </w:t>
    </w:r>
    <w:r>
      <w:rPr>
        <w:rStyle w:val="Fontepargpadro2"/>
        <w:rFonts w:eastAsia="Times New Roman" w:ascii="Calibri" w:hAnsi="Calibri"/>
        <w:sz w:val="16"/>
        <w:szCs w:val="16"/>
        <w:lang w:val="pt-BR" w:bidi="ar-SA"/>
      </w:rPr>
      <w:t xml:space="preserve">                                                                               </w:t>
    </w:r>
    <w:r>
      <w:rPr>
        <w:rStyle w:val="Fontepargpadro2"/>
        <w:rFonts w:eastAsia="Times New Roman" w:ascii="Calibri" w:hAnsi="Calibri"/>
        <w:sz w:val="16"/>
        <w:szCs w:val="16"/>
        <w:lang w:val="pt-BR" w:bidi="ar-SA"/>
      </w:rPr>
      <w:fldChar w:fldCharType="begin"/>
    </w:r>
    <w:r>
      <w:rPr>
        <w:rStyle w:val="Fontepargpadro2"/>
        <w:sz w:val="16"/>
        <w:szCs w:val="16"/>
        <w:rFonts w:eastAsia="Times New Roman" w:ascii="Calibri" w:hAnsi="Calibri"/>
        <w:lang w:val="pt-BR" w:bidi="ar-SA"/>
      </w:rPr>
      <w:instrText xml:space="preserve"> PAGE </w:instrText>
    </w:r>
    <w:r>
      <w:rPr>
        <w:rStyle w:val="Fontepargpadro2"/>
        <w:sz w:val="16"/>
        <w:szCs w:val="16"/>
        <w:rFonts w:eastAsia="Times New Roman" w:ascii="Calibri" w:hAnsi="Calibri"/>
        <w:lang w:val="pt-BR" w:bidi="ar-SA"/>
      </w:rPr>
      <w:fldChar w:fldCharType="separate"/>
    </w:r>
    <w:r>
      <w:rPr>
        <w:rStyle w:val="Fontepargpadro2"/>
        <w:sz w:val="16"/>
        <w:szCs w:val="16"/>
        <w:rFonts w:eastAsia="Times New Roman" w:ascii="Calibri" w:hAnsi="Calibri"/>
        <w:lang w:val="pt-BR" w:bidi="ar-SA"/>
      </w:rPr>
      <w:t>10</w:t>
    </w:r>
    <w:r>
      <w:rPr>
        <w:rStyle w:val="Fontepargpadro2"/>
        <w:sz w:val="16"/>
        <w:szCs w:val="16"/>
        <w:rFonts w:eastAsia="Times New Roman" w:ascii="Calibri" w:hAnsi="Calibri"/>
        <w:lang w:val="pt-BR" w:bidi="ar-S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Style w:val="Fontepargpadro"/>
        <w:lang w:val="pt-BR"/>
      </w:rPr>
    </w:pPr>
    <w:r>
      <w:rPr/>
      <w:drawing>
        <wp:anchor behindDoc="0" distT="0" distB="0" distL="0" distR="0" simplePos="0" locked="0" layoutInCell="0" allowOverlap="1" relativeHeight="11">
          <wp:simplePos x="0" y="0"/>
          <wp:positionH relativeFrom="column">
            <wp:posOffset>3636010</wp:posOffset>
          </wp:positionH>
          <wp:positionV relativeFrom="paragraph">
            <wp:posOffset>-266700</wp:posOffset>
          </wp:positionV>
          <wp:extent cx="2399030" cy="876935"/>
          <wp:effectExtent l="0" t="0" r="0" b="0"/>
          <wp:wrapSquare wrapText="bothSides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7" t="-862" r="-317" b="-862"/>
                  <a:stretch>
                    <a:fillRect/>
                  </a:stretch>
                </pic:blipFill>
                <pic:spPr bwMode="auto">
                  <a:xfrm>
                    <a:off x="0" y="0"/>
                    <a:ext cx="239903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21">
          <wp:simplePos x="0" y="0"/>
          <wp:positionH relativeFrom="column">
            <wp:posOffset>72390</wp:posOffset>
          </wp:positionH>
          <wp:positionV relativeFrom="paragraph">
            <wp:posOffset>-400050</wp:posOffset>
          </wp:positionV>
          <wp:extent cx="2352040" cy="1008380"/>
          <wp:effectExtent l="0" t="0" r="0" b="0"/>
          <wp:wrapTight wrapText="bothSides">
            <wp:wrapPolygon edited="0">
              <wp:start x="0" y="0"/>
              <wp:lineTo x="21600" y="0"/>
              <wp:lineTo x="21600" y="21600"/>
              <wp:lineTo x="0" y="21600"/>
              <wp:lineTo x="0" y="0"/>
            </wp:wrapPolygon>
          </wp:wrapTight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25" t="-751" r="-325" b="-751"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Roman"/>
      <w:lvlText w:val="%1"/>
      <w:lvlJc w:val="left"/>
      <w:pPr>
        <w:tabs>
          <w:tab w:val="num" w:pos="0"/>
        </w:tabs>
        <w:ind w:left="1080" w:hanging="720"/>
      </w:pPr>
      <w:rPr>
        <w:vertAlign w:val="baseline"/>
        <w:position w:val="0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</w:rPr>
    </w:lvl>
  </w:abstractNum>
  <w:abstractNum w:abstractNumId="3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>
        <w:vertAlign w:val="baseline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en-US"/>
    </w:rPr>
  </w:style>
  <w:style w:type="paragraph" w:styleId="Heading2">
    <w:name w:val="Heading 2"/>
    <w:basedOn w:val="Ttulo"/>
    <w:next w:val="BodyText"/>
    <w:qFormat/>
    <w:pPr>
      <w:numPr>
        <w:ilvl w:val="1"/>
        <w:numId w:val="1"/>
      </w:numPr>
      <w:suppressAutoHyphens w:val="true"/>
      <w:spacing w:before="200" w:after="0"/>
      <w:outlineLvl w:val="1"/>
    </w:pPr>
    <w:rPr>
      <w:b/>
      <w:bCs/>
    </w:rPr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Hyperlink">
    <w:name w:val="Hyperlink"/>
    <w:rPr>
      <w:color w:val="000080"/>
      <w:u w:val="single"/>
    </w:rPr>
  </w:style>
  <w:style w:type="character" w:styleId="WW8Num5z0">
    <w:name w:val="WW8Num5z0"/>
    <w:qFormat/>
    <w:rPr>
      <w:rFonts w:ascii="Symbol" w:hAnsi="Symbol" w:eastAsia="Symbol" w:cs="Symbol"/>
      <w:sz w:val="22"/>
      <w:szCs w:val="22"/>
    </w:rPr>
  </w:style>
  <w:style w:type="character" w:styleId="WW8Num8z0">
    <w:name w:val="WW8Num8z0"/>
    <w:qFormat/>
    <w:rPr>
      <w:rFonts w:ascii="Symbol" w:hAnsi="Symbol" w:eastAsia="Symbol" w:cs="Symbol"/>
      <w:color w:val="00000A"/>
      <w:kern w:val="0"/>
      <w:sz w:val="22"/>
      <w:szCs w:val="22"/>
      <w:lang w:val="pt-BR" w:eastAsia="pt-BR" w:bidi="ar-SA"/>
    </w:rPr>
  </w:style>
  <w:style w:type="character" w:styleId="WW8Num4z0">
    <w:name w:val="WW8Num4z0"/>
    <w:qFormat/>
    <w:rPr>
      <w:rFonts w:ascii="Symbol" w:hAnsi="Symbol" w:eastAsia="Symbol" w:cs="Symbol"/>
      <w:color w:val="000000"/>
      <w:kern w:val="0"/>
      <w:sz w:val="22"/>
      <w:szCs w:val="22"/>
      <w:lang w:val="pt-BR" w:eastAsia="pt-BR" w:bidi="ar-SA"/>
    </w:rPr>
  </w:style>
  <w:style w:type="character" w:styleId="WW8Num2z0">
    <w:name w:val="WW8Num2z0"/>
    <w:qFormat/>
    <w:rPr>
      <w:rFonts w:ascii="Symbol" w:hAnsi="Symbol" w:eastAsia="Symbol" w:cs="Symbol"/>
      <w:color w:val="00000A"/>
      <w:kern w:val="0"/>
      <w:sz w:val="22"/>
      <w:szCs w:val="22"/>
      <w:lang w:val="pt-BR" w:eastAsia="pt-BR" w:bidi="ar-SA"/>
    </w:rPr>
  </w:style>
  <w:style w:type="character" w:styleId="WW8Num9z0">
    <w:name w:val="WW8Num9z0"/>
    <w:qFormat/>
    <w:rPr>
      <w:color w:val="000000"/>
      <w:sz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WW8Num17z0">
    <w:name w:val="WW8Num17z0"/>
    <w:qFormat/>
    <w:rPr>
      <w:rFonts w:ascii="Arial" w:hAnsi="Arial" w:eastAsia="Arial" w:cs="Arial"/>
      <w:b/>
      <w:bCs/>
      <w:sz w:val="24"/>
      <w:szCs w:val="24"/>
      <w:lang w:val="pt-BR"/>
    </w:rPr>
  </w:style>
  <w:style w:type="character" w:styleId="WW8Num17z1">
    <w:name w:val="WW8Num17z1"/>
    <w:qFormat/>
    <w:rPr>
      <w:rFonts w:ascii="Arial" w:hAnsi="Arial" w:eastAsia="Arial" w:cs="Arial"/>
      <w:color w:val="000000"/>
      <w:lang w:val="pt-BR"/>
    </w:rPr>
  </w:style>
  <w:style w:type="character" w:styleId="Fontepargpadro1">
    <w:name w:val="Fonte parág. padrão1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Times New Roman" w:hAnsi="Times New Roman" w:eastAsia="Times New Roman" w:cs="Times New Roman"/>
    </w:rPr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FootnoteReference">
    <w:name w:val="Footnote Reference"/>
    <w:rPr>
      <w:position w:val="0"/>
      <w:sz w:val="16"/>
      <w:sz w:val="16"/>
      <w:vertAlign w:val="baseline"/>
    </w:rPr>
  </w:style>
  <w:style w:type="character" w:styleId="Caracteresdenotaderodap">
    <w:name w:val="Caracteres de nota de rodapé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6z0">
    <w:name w:val="WW8Num6z0"/>
    <w:qFormat/>
    <w:rPr>
      <w:rFonts w:ascii="Arial" w:hAnsi="Arial" w:eastAsia="Arial" w:cs="Arial"/>
      <w:vanish/>
      <w:lang w:val="pt-BR" w:eastAsia="zh-CN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Ncoradanotaderodap">
    <w:name w:val="Âncora da nota de rodapé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00"/>
      <w:w w:val="100"/>
      <w:position w:val="0"/>
      <w:sz w:val="24"/>
      <w:sz w:val="24"/>
      <w:u w:val="single"/>
      <w:vertAlign w:val="baseline"/>
      <w:em w:val="none"/>
    </w:rPr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  <w:w w:val="100"/>
      <w:position w:val="0"/>
      <w:sz w:val="24"/>
      <w:sz w:val="24"/>
      <w:vertAlign w:val="baseline"/>
      <w:em w:val="none"/>
    </w:rPr>
  </w:style>
  <w:style w:type="character" w:styleId="Citao">
    <w:name w:val="Citação"/>
    <w:qFormat/>
    <w:rPr>
      <w:i/>
      <w:iCs/>
    </w:rPr>
  </w:style>
  <w:style w:type="character" w:styleId="Hyperlink1">
    <w:name w:val="Hyperlink1"/>
    <w:basedOn w:val="Fontepargpadro"/>
    <w:qFormat/>
    <w:rPr>
      <w:color w:val="0563C1"/>
      <w:u w:val="single"/>
    </w:rPr>
  </w:style>
  <w:style w:type="character" w:styleId="MenoPendente">
    <w:name w:val="Menção Pendente"/>
    <w:basedOn w:val="Fontepargpadro"/>
    <w:qFormat/>
    <w:rPr>
      <w:color w:val="605E5C"/>
      <w:shd w:fill="E1DFDD" w:val="clear"/>
    </w:rPr>
  </w:style>
  <w:style w:type="character" w:styleId="WWCharLFO1LVL4">
    <w:name w:val="WW_CharLFO1LVL4"/>
    <w:qFormat/>
    <w:rPr>
      <w:rFonts w:ascii="OpenSymbol" w:hAnsi="OpenSymbol"/>
    </w:rPr>
  </w:style>
  <w:style w:type="character" w:styleId="WWCharLFO1LVL5">
    <w:name w:val="WW_CharLFO1LVL5"/>
    <w:qFormat/>
    <w:rPr>
      <w:rFonts w:ascii="OpenSymbol" w:hAnsi="OpenSymbol"/>
    </w:rPr>
  </w:style>
  <w:style w:type="character" w:styleId="WWCharLFO1LVL6">
    <w:name w:val="WW_CharLFO1LVL6"/>
    <w:qFormat/>
    <w:rPr>
      <w:rFonts w:ascii="OpenSymbol" w:hAnsi="OpenSymbol"/>
    </w:rPr>
  </w:style>
  <w:style w:type="character" w:styleId="WWCharLFO1LVL7">
    <w:name w:val="WW_CharLFO1LVL7"/>
    <w:qFormat/>
    <w:rPr>
      <w:rFonts w:ascii="OpenSymbol" w:hAnsi="OpenSymbol"/>
    </w:rPr>
  </w:style>
  <w:style w:type="character" w:styleId="WWCharLFO1LVL8">
    <w:name w:val="WW_CharLFO1LVL8"/>
    <w:qFormat/>
    <w:rPr>
      <w:rFonts w:ascii="OpenSymbol" w:hAnsi="OpenSymbol"/>
    </w:rPr>
  </w:style>
  <w:style w:type="character" w:styleId="WWCharLFO1LVL9">
    <w:name w:val="WW_CharLFO1LVL9"/>
    <w:qFormat/>
    <w:rPr>
      <w:rFonts w:ascii="OpenSymbol" w:hAnsi="OpenSymbol"/>
    </w:rPr>
  </w:style>
  <w:style w:type="character" w:styleId="WWCharLFO3LVL1">
    <w:name w:val="WW_CharLFO3LVL1"/>
    <w:qFormat/>
    <w:rPr>
      <w:rFonts w:ascii="Symbol" w:hAnsi="Symbol" w:cs="Symbol"/>
      <w:sz w:val="22"/>
      <w:szCs w:val="22"/>
    </w:rPr>
  </w:style>
  <w:style w:type="character" w:styleId="WWCharLFO4LVL1">
    <w:name w:val="WW_CharLFO4LVL1"/>
    <w:qFormat/>
    <w:rPr>
      <w:rFonts w:ascii="Symbol" w:hAnsi="Symbol" w:cs="Symbol"/>
      <w:color w:val="00000A"/>
      <w:kern w:val="0"/>
      <w:sz w:val="22"/>
      <w:szCs w:val="22"/>
      <w:lang w:val="pt-BR" w:eastAsia="pt-BR" w:bidi="ar-SA"/>
    </w:rPr>
  </w:style>
  <w:style w:type="character" w:styleId="WWCharLFO5LVL1">
    <w:name w:val="WW_CharLFO5LVL1"/>
    <w:qFormat/>
    <w:rPr>
      <w:rFonts w:ascii="Symbol" w:hAnsi="Symbol" w:cs="Symbol"/>
      <w:color w:val="000000"/>
      <w:kern w:val="0"/>
      <w:sz w:val="22"/>
      <w:szCs w:val="22"/>
      <w:lang w:val="pt-BR" w:eastAsia="pt-BR" w:bidi="ar-SA"/>
    </w:rPr>
  </w:style>
  <w:style w:type="character" w:styleId="WWCharLFO6LVL1">
    <w:name w:val="WW_CharLFO6LVL1"/>
    <w:qFormat/>
    <w:rPr>
      <w:rFonts w:ascii="Symbol" w:hAnsi="Symbol" w:cs="Symbol"/>
      <w:color w:val="00000A"/>
      <w:kern w:val="0"/>
      <w:sz w:val="22"/>
      <w:szCs w:val="22"/>
      <w:lang w:val="pt-BR" w:eastAsia="pt-BR" w:bidi="ar-SA"/>
    </w:rPr>
  </w:style>
  <w:style w:type="character" w:styleId="WWCharLFO7LVL1">
    <w:name w:val="WW_CharLFO7LVL1"/>
    <w:qFormat/>
    <w:rPr>
      <w:color w:val="000000"/>
      <w:sz w:val="22"/>
    </w:rPr>
  </w:style>
  <w:style w:type="character" w:styleId="WWCharLFO13LVL1">
    <w:name w:val="WW_CharLFO13LVL1"/>
    <w:qFormat/>
    <w:rPr>
      <w:rFonts w:ascii="Arial" w:hAnsi="Arial" w:cs="Arial"/>
      <w:b/>
      <w:bCs/>
      <w:sz w:val="24"/>
      <w:szCs w:val="24"/>
      <w:lang w:val="pt-BR"/>
    </w:rPr>
  </w:style>
  <w:style w:type="character" w:styleId="WWCharLFO13LVL2">
    <w:name w:val="WW_CharLFO13LVL2"/>
    <w:qFormat/>
    <w:rPr>
      <w:rFonts w:ascii="Arial" w:hAnsi="Arial" w:cs="Arial"/>
      <w:color w:val="000000"/>
      <w:lang w:val="pt-BR"/>
    </w:rPr>
  </w:style>
  <w:style w:type="character" w:styleId="WWCharLFO13LVL3">
    <w:name w:val="WW_CharLFO13LVL3"/>
    <w:qFormat/>
    <w:rPr>
      <w:rFonts w:ascii="Arial" w:hAnsi="Arial" w:cs="Arial"/>
      <w:color w:val="000000"/>
      <w:lang w:val="pt-BR"/>
    </w:rPr>
  </w:style>
  <w:style w:type="character" w:styleId="WWCharLFO13LVL4">
    <w:name w:val="WW_CharLFO13LVL4"/>
    <w:qFormat/>
    <w:rPr>
      <w:rFonts w:ascii="Arial" w:hAnsi="Arial" w:cs="Arial"/>
      <w:color w:val="000000"/>
      <w:lang w:val="pt-BR"/>
    </w:rPr>
  </w:style>
  <w:style w:type="character" w:styleId="WWCharLFO13LVL5">
    <w:name w:val="WW_CharLFO13LVL5"/>
    <w:qFormat/>
    <w:rPr>
      <w:rFonts w:ascii="Arial" w:hAnsi="Arial" w:cs="Arial"/>
      <w:color w:val="000000"/>
      <w:lang w:val="pt-BR"/>
    </w:rPr>
  </w:style>
  <w:style w:type="character" w:styleId="WWCharLFO13LVL6">
    <w:name w:val="WW_CharLFO13LVL6"/>
    <w:qFormat/>
    <w:rPr>
      <w:rFonts w:ascii="Arial" w:hAnsi="Arial" w:cs="Arial"/>
      <w:color w:val="000000"/>
      <w:lang w:val="pt-BR"/>
    </w:rPr>
  </w:style>
  <w:style w:type="character" w:styleId="WWCharLFO13LVL7">
    <w:name w:val="WW_CharLFO13LVL7"/>
    <w:qFormat/>
    <w:rPr>
      <w:rFonts w:ascii="Arial" w:hAnsi="Arial" w:cs="Arial"/>
      <w:color w:val="000000"/>
      <w:lang w:val="pt-BR"/>
    </w:rPr>
  </w:style>
  <w:style w:type="character" w:styleId="WWCharLFO13LVL8">
    <w:name w:val="WW_CharLFO13LVL8"/>
    <w:qFormat/>
    <w:rPr>
      <w:rFonts w:ascii="Arial" w:hAnsi="Arial" w:cs="Arial"/>
      <w:color w:val="000000"/>
      <w:lang w:val="pt-BR"/>
    </w:rPr>
  </w:style>
  <w:style w:type="character" w:styleId="WWCharLFO13LVL9">
    <w:name w:val="WW_CharLFO13LVL9"/>
    <w:qFormat/>
    <w:rPr>
      <w:rFonts w:ascii="Arial" w:hAnsi="Arial" w:cs="Arial"/>
      <w:color w:val="000000"/>
      <w:lang w:val="pt-BR"/>
    </w:rPr>
  </w:style>
  <w:style w:type="character" w:styleId="WWCharLFO14LVL2">
    <w:name w:val="WW_CharLFO14LVL2"/>
    <w:qFormat/>
    <w:rPr>
      <w:rFonts w:ascii="Times New Roman" w:hAnsi="Times New Roman" w:cs="Times New Roman"/>
    </w:rPr>
  </w:style>
  <w:style w:type="character" w:styleId="WWCharLFO16LVL1">
    <w:name w:val="WW_CharLFO16LVL1"/>
    <w:qFormat/>
    <w:rPr>
      <w:rFonts w:ascii="Arial" w:hAnsi="Arial" w:cs="Arial"/>
      <w:vanish/>
      <w:lang w:val="pt-BR" w:eastAsia="zh-CN"/>
    </w:rPr>
  </w:style>
  <w:style w:type="character" w:styleId="WWCharLFO20LVL1">
    <w:name w:val="WW_CharLFO20LVL1"/>
    <w:qFormat/>
    <w:rPr>
      <w:position w:val="0"/>
      <w:sz w:val="24"/>
      <w:vertAlign w:val="baseline"/>
    </w:rPr>
  </w:style>
  <w:style w:type="character" w:styleId="WWCharLFO20LVL2">
    <w:name w:val="WW_CharLFO20LVL2"/>
    <w:qFormat/>
    <w:rPr>
      <w:position w:val="0"/>
      <w:sz w:val="24"/>
      <w:vertAlign w:val="baseline"/>
    </w:rPr>
  </w:style>
  <w:style w:type="character" w:styleId="WWCharLFO20LVL3">
    <w:name w:val="WW_CharLFO20LVL3"/>
    <w:qFormat/>
    <w:rPr>
      <w:position w:val="0"/>
      <w:sz w:val="24"/>
      <w:vertAlign w:val="baseline"/>
    </w:rPr>
  </w:style>
  <w:style w:type="character" w:styleId="WWCharLFO20LVL4">
    <w:name w:val="WW_CharLFO20LVL4"/>
    <w:qFormat/>
    <w:rPr>
      <w:position w:val="0"/>
      <w:sz w:val="24"/>
      <w:vertAlign w:val="baseline"/>
    </w:rPr>
  </w:style>
  <w:style w:type="character" w:styleId="WWCharLFO20LVL5">
    <w:name w:val="WW_CharLFO20LVL5"/>
    <w:qFormat/>
    <w:rPr>
      <w:position w:val="0"/>
      <w:sz w:val="24"/>
      <w:vertAlign w:val="baseline"/>
    </w:rPr>
  </w:style>
  <w:style w:type="character" w:styleId="WWCharLFO20LVL6">
    <w:name w:val="WW_CharLFO20LVL6"/>
    <w:qFormat/>
    <w:rPr>
      <w:position w:val="0"/>
      <w:sz w:val="24"/>
      <w:vertAlign w:val="baseline"/>
    </w:rPr>
  </w:style>
  <w:style w:type="character" w:styleId="WWCharLFO20LVL7">
    <w:name w:val="WW_CharLFO20LVL7"/>
    <w:qFormat/>
    <w:rPr>
      <w:position w:val="0"/>
      <w:sz w:val="24"/>
      <w:vertAlign w:val="baseline"/>
    </w:rPr>
  </w:style>
  <w:style w:type="character" w:styleId="WWCharLFO20LVL8">
    <w:name w:val="WW_CharLFO20LVL8"/>
    <w:qFormat/>
    <w:rPr>
      <w:position w:val="0"/>
      <w:sz w:val="24"/>
      <w:vertAlign w:val="baseline"/>
    </w:rPr>
  </w:style>
  <w:style w:type="character" w:styleId="WWCharLFO20LVL9">
    <w:name w:val="WW_CharLFO20LVL9"/>
    <w:qFormat/>
    <w:rPr>
      <w:position w:val="0"/>
      <w:sz w:val="24"/>
      <w:vertAlign w:val="baseline"/>
    </w:rPr>
  </w:style>
  <w:style w:type="character" w:styleId="WWCharLFO21LVL1">
    <w:name w:val="WW_CharLFO21LVL1"/>
    <w:qFormat/>
    <w:rPr>
      <w:position w:val="0"/>
      <w:sz w:val="24"/>
      <w:vertAlign w:val="baseline"/>
    </w:rPr>
  </w:style>
  <w:style w:type="character" w:styleId="WWCharLFO21LVL2">
    <w:name w:val="WW_CharLFO21LVL2"/>
    <w:qFormat/>
    <w:rPr>
      <w:position w:val="0"/>
      <w:sz w:val="24"/>
      <w:vertAlign w:val="baseline"/>
    </w:rPr>
  </w:style>
  <w:style w:type="character" w:styleId="WWCharLFO21LVL3">
    <w:name w:val="WW_CharLFO21LVL3"/>
    <w:qFormat/>
    <w:rPr>
      <w:position w:val="0"/>
      <w:sz w:val="24"/>
      <w:vertAlign w:val="baseline"/>
    </w:rPr>
  </w:style>
  <w:style w:type="character" w:styleId="WWCharLFO21LVL4">
    <w:name w:val="WW_CharLFO21LVL4"/>
    <w:qFormat/>
    <w:rPr>
      <w:position w:val="0"/>
      <w:sz w:val="24"/>
      <w:vertAlign w:val="baseline"/>
    </w:rPr>
  </w:style>
  <w:style w:type="character" w:styleId="WWCharLFO21LVL5">
    <w:name w:val="WW_CharLFO21LVL5"/>
    <w:qFormat/>
    <w:rPr>
      <w:position w:val="0"/>
      <w:sz w:val="24"/>
      <w:vertAlign w:val="baseline"/>
    </w:rPr>
  </w:style>
  <w:style w:type="character" w:styleId="WWCharLFO21LVL6">
    <w:name w:val="WW_CharLFO21LVL6"/>
    <w:qFormat/>
    <w:rPr>
      <w:position w:val="0"/>
      <w:sz w:val="24"/>
      <w:vertAlign w:val="baseline"/>
    </w:rPr>
  </w:style>
  <w:style w:type="character" w:styleId="WWCharLFO21LVL7">
    <w:name w:val="WW_CharLFO21LVL7"/>
    <w:qFormat/>
    <w:rPr>
      <w:position w:val="0"/>
      <w:sz w:val="24"/>
      <w:vertAlign w:val="baseline"/>
    </w:rPr>
  </w:style>
  <w:style w:type="character" w:styleId="WWCharLFO21LVL8">
    <w:name w:val="WW_CharLFO21LVL8"/>
    <w:qFormat/>
    <w:rPr>
      <w:position w:val="0"/>
      <w:sz w:val="24"/>
      <w:vertAlign w:val="baseline"/>
    </w:rPr>
  </w:style>
  <w:style w:type="character" w:styleId="WWCharLFO21LVL9">
    <w:name w:val="WW_CharLFO21LVL9"/>
    <w:qFormat/>
    <w:rPr>
      <w:position w:val="0"/>
      <w:sz w:val="24"/>
      <w:vertAlign w:val="baseline"/>
    </w:rPr>
  </w:style>
  <w:style w:type="character" w:styleId="WWCharLFO22LVL1">
    <w:name w:val="WW_CharLFO22LVL1"/>
    <w:qFormat/>
    <w:rPr>
      <w:position w:val="0"/>
      <w:sz w:val="24"/>
      <w:vertAlign w:val="baseline"/>
    </w:rPr>
  </w:style>
  <w:style w:type="character" w:styleId="WWCharLFO22LVL2">
    <w:name w:val="WW_CharLFO22LVL2"/>
    <w:qFormat/>
    <w:rPr>
      <w:position w:val="0"/>
      <w:sz w:val="24"/>
      <w:vertAlign w:val="baseline"/>
    </w:rPr>
  </w:style>
  <w:style w:type="character" w:styleId="WWCharLFO22LVL3">
    <w:name w:val="WW_CharLFO22LVL3"/>
    <w:qFormat/>
    <w:rPr>
      <w:position w:val="0"/>
      <w:sz w:val="24"/>
      <w:vertAlign w:val="baseline"/>
    </w:rPr>
  </w:style>
  <w:style w:type="character" w:styleId="WWCharLFO22LVL4">
    <w:name w:val="WW_CharLFO22LVL4"/>
    <w:qFormat/>
    <w:rPr>
      <w:position w:val="0"/>
      <w:sz w:val="24"/>
      <w:vertAlign w:val="baseline"/>
    </w:rPr>
  </w:style>
  <w:style w:type="character" w:styleId="WWCharLFO22LVL5">
    <w:name w:val="WW_CharLFO22LVL5"/>
    <w:qFormat/>
    <w:rPr>
      <w:position w:val="0"/>
      <w:sz w:val="24"/>
      <w:vertAlign w:val="baseline"/>
    </w:rPr>
  </w:style>
  <w:style w:type="character" w:styleId="WWCharLFO22LVL6">
    <w:name w:val="WW_CharLFO22LVL6"/>
    <w:qFormat/>
    <w:rPr>
      <w:position w:val="0"/>
      <w:sz w:val="24"/>
      <w:vertAlign w:val="baseline"/>
    </w:rPr>
  </w:style>
  <w:style w:type="character" w:styleId="WWCharLFO22LVL7">
    <w:name w:val="WW_CharLFO22LVL7"/>
    <w:qFormat/>
    <w:rPr>
      <w:position w:val="0"/>
      <w:sz w:val="24"/>
      <w:vertAlign w:val="baseline"/>
    </w:rPr>
  </w:style>
  <w:style w:type="character" w:styleId="WWCharLFO22LVL8">
    <w:name w:val="WW_CharLFO22LVL8"/>
    <w:qFormat/>
    <w:rPr>
      <w:position w:val="0"/>
      <w:sz w:val="24"/>
      <w:vertAlign w:val="baseline"/>
    </w:rPr>
  </w:style>
  <w:style w:type="character" w:styleId="WWCharLFO22LVL9">
    <w:name w:val="WW_CharLFO22LVL9"/>
    <w:qFormat/>
    <w:rPr>
      <w:position w:val="0"/>
      <w:sz w:val="24"/>
      <w:vertAlign w:val="baseline"/>
    </w:rPr>
  </w:style>
  <w:style w:type="character" w:styleId="WWCharLFO23LVL1">
    <w:name w:val="WW_CharLFO23LVL1"/>
    <w:qFormat/>
    <w:rPr>
      <w:position w:val="0"/>
      <w:sz w:val="24"/>
      <w:vertAlign w:val="baseline"/>
    </w:rPr>
  </w:style>
  <w:style w:type="character" w:styleId="WWCharLFO23LVL2">
    <w:name w:val="WW_CharLFO23LVL2"/>
    <w:qFormat/>
    <w:rPr>
      <w:position w:val="0"/>
      <w:sz w:val="24"/>
      <w:vertAlign w:val="baseline"/>
    </w:rPr>
  </w:style>
  <w:style w:type="character" w:styleId="WWCharLFO23LVL3">
    <w:name w:val="WW_CharLFO23LVL3"/>
    <w:qFormat/>
    <w:rPr>
      <w:position w:val="0"/>
      <w:sz w:val="24"/>
      <w:vertAlign w:val="baseline"/>
    </w:rPr>
  </w:style>
  <w:style w:type="character" w:styleId="WWCharLFO23LVL4">
    <w:name w:val="WW_CharLFO23LVL4"/>
    <w:qFormat/>
    <w:rPr>
      <w:position w:val="0"/>
      <w:sz w:val="24"/>
      <w:vertAlign w:val="baseline"/>
    </w:rPr>
  </w:style>
  <w:style w:type="character" w:styleId="WWCharLFO23LVL5">
    <w:name w:val="WW_CharLFO23LVL5"/>
    <w:qFormat/>
    <w:rPr>
      <w:position w:val="0"/>
      <w:sz w:val="24"/>
      <w:vertAlign w:val="baseline"/>
    </w:rPr>
  </w:style>
  <w:style w:type="character" w:styleId="WWCharLFO23LVL6">
    <w:name w:val="WW_CharLFO23LVL6"/>
    <w:qFormat/>
    <w:rPr>
      <w:position w:val="0"/>
      <w:sz w:val="24"/>
      <w:vertAlign w:val="baseline"/>
    </w:rPr>
  </w:style>
  <w:style w:type="character" w:styleId="WWCharLFO23LVL7">
    <w:name w:val="WW_CharLFO23LVL7"/>
    <w:qFormat/>
    <w:rPr>
      <w:position w:val="0"/>
      <w:sz w:val="24"/>
      <w:vertAlign w:val="baseline"/>
    </w:rPr>
  </w:style>
  <w:style w:type="character" w:styleId="WWCharLFO23LVL8">
    <w:name w:val="WW_CharLFO23LVL8"/>
    <w:qFormat/>
    <w:rPr>
      <w:position w:val="0"/>
      <w:sz w:val="24"/>
      <w:vertAlign w:val="baseline"/>
    </w:rPr>
  </w:style>
  <w:style w:type="character" w:styleId="WWCharLFO23LVL9">
    <w:name w:val="WW_CharLFO23LVL9"/>
    <w:qFormat/>
    <w:rPr>
      <w:position w:val="0"/>
      <w:sz w:val="24"/>
      <w:vertAlign w:val="baseline"/>
    </w:rPr>
  </w:style>
  <w:style w:type="character" w:styleId="Caracteresdenotaderodap1">
    <w:name w:val="Caracteres de nota de rodapé1"/>
    <w:qFormat/>
    <w:rPr/>
  </w:style>
  <w:style w:type="paragraph" w:styleId="Ttulo">
    <w:name w:val="Título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BodyText">
    <w:name w:val="Body Text"/>
    <w:basedOn w:val="Normal"/>
    <w:pPr>
      <w:suppressAutoHyphens w:val="true"/>
      <w:spacing w:before="0" w:after="12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en-US" w:bidi="en-US"/>
    </w:rPr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Footer1">
    <w:name w:val="Footer1"/>
    <w:basedOn w:val="Normal"/>
    <w:qFormat/>
    <w:pPr>
      <w:suppressLineNumbers/>
      <w:tabs>
        <w:tab w:val="clear" w:pos="720"/>
        <w:tab w:val="center" w:pos="4818" w:leader="none"/>
        <w:tab w:val="right" w:pos="9637" w:leader="none"/>
      </w:tabs>
      <w:suppressAutoHyphens w:val="true"/>
    </w:pPr>
    <w:rPr>
      <w:rFonts w:eastAsia="Arial Unicode MS"/>
    </w:rPr>
  </w:style>
  <w:style w:type="paragraph" w:styleId="Contedodatabela">
    <w:name w:val="Conteúdo da tabela"/>
    <w:basedOn w:val="Normal"/>
    <w:qFormat/>
    <w:pPr>
      <w:suppressLineNumbers/>
      <w:suppressAutoHyphens w:val="true"/>
      <w:textAlignment w:val="center"/>
    </w:pPr>
    <w:rPr/>
  </w:style>
  <w:style w:type="paragraph" w:styleId="LO-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eastAsia="zh-CN" w:val="en-US" w:bidi="en-US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ar-SA"/>
    </w:rPr>
  </w:style>
  <w:style w:type="paragraph" w:styleId="PargrafodaLista">
    <w:name w:val="Parágrafo da Lista"/>
    <w:basedOn w:val="Normal"/>
    <w:qFormat/>
    <w:pPr>
      <w:widowControl/>
      <w:tabs>
        <w:tab w:val="clear" w:pos="720"/>
      </w:tabs>
      <w:suppressAutoHyphens w:val="false"/>
      <w:ind w:left="720"/>
    </w:pPr>
    <w:rPr>
      <w:rFonts w:eastAsia="Times New Roman" w:cs="Times New Roman"/>
      <w:kern w:val="0"/>
      <w:lang w:bidi="ar-SA"/>
    </w:rPr>
  </w:style>
  <w:style w:type="paragraph" w:styleId="Corpodetexto2">
    <w:name w:val="Corpo de texto 2"/>
    <w:basedOn w:val="Normal"/>
    <w:qFormat/>
    <w:pPr>
      <w:widowControl/>
      <w:suppressAutoHyphens w:val="false"/>
      <w:jc w:val="both"/>
    </w:pPr>
    <w:rPr>
      <w:rFonts w:eastAsia="Times New Roman" w:cs="Times New Roman"/>
      <w:kern w:val="0"/>
      <w:lang w:bidi="ar-SA"/>
    </w:rPr>
  </w:style>
  <w:style w:type="paragraph" w:styleId="Recuodecorpodetexto2">
    <w:name w:val="Recuo de corpo de texto 2"/>
    <w:basedOn w:val="Normal"/>
    <w:qFormat/>
    <w:pPr>
      <w:widowControl/>
      <w:tabs>
        <w:tab w:val="clear" w:pos="720"/>
      </w:tabs>
      <w:suppressAutoHyphens w:val="false"/>
      <w:spacing w:lineRule="auto" w:line="480" w:before="0" w:after="120"/>
      <w:ind w:left="283"/>
    </w:pPr>
    <w:rPr>
      <w:rFonts w:eastAsia="Times New Roman" w:cs="Times New Roman"/>
      <w:kern w:val="0"/>
      <w:lang w:bidi="ar-SA"/>
    </w:rPr>
  </w:style>
  <w:style w:type="paragraph" w:styleId="Reviso">
    <w:name w:val="Revisão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en-US"/>
    </w:rPr>
  </w:style>
  <w:style w:type="paragraph" w:styleId="FootnoteText">
    <w:name w:val="Footnote Text"/>
    <w:basedOn w:val="Normal"/>
    <w:pPr>
      <w:suppressLineNumbers/>
      <w:tabs>
        <w:tab w:val="clear" w:pos="720"/>
      </w:tabs>
      <w:suppressAutoHyphens w:val="true"/>
      <w:ind w:hanging="340" w:left="340"/>
    </w:pPr>
    <w:rPr>
      <w:sz w:val="20"/>
      <w:szCs w:val="20"/>
    </w:rPr>
  </w:style>
  <w:style w:type="paragraph" w:styleId="LO-Normal1">
    <w:name w:val="LO-Normal1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en-US"/>
    </w:rPr>
  </w:style>
  <w:style w:type="paragraph" w:styleId="Textodenotaderodap1">
    <w:name w:val="Texto de nota de rodapé1"/>
    <w:basedOn w:val="LO-Normal1"/>
    <w:qFormat/>
    <w:pPr>
      <w:suppressAutoHyphens w:val="true"/>
    </w:pPr>
    <w:rPr>
      <w:sz w:val="20"/>
      <w:szCs w:val="20"/>
    </w:rPr>
  </w:style>
  <w:style w:type="numbering" w:styleId="Numeraoivx">
    <w:name w:val="Numeração ivx"/>
    <w:qFormat/>
  </w:style>
  <w:style w:type="numbering" w:styleId="WW8Num5">
    <w:name w:val="WW8Num5"/>
    <w:qFormat/>
  </w:style>
  <w:style w:type="numbering" w:styleId="WW8Num8">
    <w:name w:val="WW8Num8"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9">
    <w:name w:val="WW8Num9"/>
    <w:qFormat/>
  </w:style>
  <w:style w:type="numbering" w:styleId="WW8Num17">
    <w:name w:val="WW8Num17"/>
    <w:qFormat/>
  </w:style>
  <w:style w:type="numbering" w:styleId="WW8Num12">
    <w:name w:val="WW8Num12"/>
    <w:qFormat/>
  </w:style>
  <w:style w:type="numbering" w:styleId="WW8Num15">
    <w:name w:val="WW8Num15"/>
    <w:qFormat/>
  </w:style>
  <w:style w:type="numbering" w:styleId="WW8Num6">
    <w:name w:val="WW8Num6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LibreOffice/24.2.3.2$Windows_X86_64 LibreOffice_project/433d9c2ded56988e8a90e6b2e771ee4e6a5ab2ba</Application>
  <AppVersion>15.0000</AppVersion>
  <Pages>7</Pages>
  <Words>1629</Words>
  <Characters>8799</Characters>
  <CharactersWithSpaces>10408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2024-05-20T13:27:00Z</dcterms:created>
  <dc:creator>Jefferson da Silva Procópio</dc:creator>
  <dc:description/>
  <dc:language>pt-BR</dc:language>
  <cp:lastModifiedBy>Davi Byron</cp:lastModifiedBy>
  <cp:lastPrinted>2024-05-20T13:26:00Z</cp:lastPrinted>
  <dcterms:modified xsi:type="dcterms:W3CDTF">2024-05-20T13:27:00Z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